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A085" w14:textId="69C2E3B3" w:rsidR="003237DA" w:rsidRDefault="0066330C">
      <w:r>
        <w:rPr>
          <w:rFonts w:ascii="Calibri" w:hAnsi="Calibri" w:cs="Times New Roman"/>
          <w:b/>
          <w:bCs/>
          <w:noProof/>
          <w:color w:val="C00000"/>
          <w:sz w:val="44"/>
          <w:szCs w:val="44"/>
        </w:rPr>
        <w:drawing>
          <wp:inline distT="0" distB="0" distL="0" distR="0" wp14:anchorId="04093A6C" wp14:editId="674EC8EB">
            <wp:extent cx="6877050" cy="1857375"/>
            <wp:effectExtent l="0" t="0" r="0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838" cy="1857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4FC411" w14:textId="7D06116F" w:rsidR="0066330C" w:rsidRPr="003B08DF" w:rsidRDefault="0066330C" w:rsidP="0066330C">
      <w:pPr>
        <w:autoSpaceDE w:val="0"/>
        <w:autoSpaceDN w:val="0"/>
        <w:spacing w:after="280" w:line="288" w:lineRule="atLeast"/>
        <w:jc w:val="center"/>
        <w:rPr>
          <w:rFonts w:ascii="Calibri" w:hAnsi="Calibri" w:cs="Times New Roman"/>
          <w:b/>
          <w:bCs/>
          <w:sz w:val="56"/>
          <w:szCs w:val="56"/>
        </w:rPr>
      </w:pPr>
      <w:r w:rsidRPr="003B08DF">
        <w:rPr>
          <w:rFonts w:ascii="Calibri" w:hAnsi="Calibri" w:cs="Times New Roman"/>
          <w:b/>
          <w:bCs/>
          <w:color w:val="C00000"/>
          <w:sz w:val="56"/>
          <w:szCs w:val="56"/>
        </w:rPr>
        <w:t>1</w:t>
      </w:r>
      <w:r>
        <w:rPr>
          <w:rFonts w:ascii="Calibri" w:hAnsi="Calibri" w:cs="Times New Roman"/>
          <w:b/>
          <w:bCs/>
          <w:color w:val="C00000"/>
          <w:sz w:val="56"/>
          <w:szCs w:val="56"/>
        </w:rPr>
        <w:t>20</w:t>
      </w:r>
      <w:r w:rsidRPr="003B08DF">
        <w:rPr>
          <w:rFonts w:ascii="Calibri" w:hAnsi="Calibri" w:cs="Times New Roman"/>
          <w:b/>
          <w:bCs/>
          <w:color w:val="C00000"/>
          <w:sz w:val="56"/>
          <w:szCs w:val="56"/>
        </w:rPr>
        <w:t xml:space="preserve">th Town Hall </w:t>
      </w:r>
      <w:r w:rsidRPr="003B08DF">
        <w:rPr>
          <w:rFonts w:ascii="Calibri" w:hAnsi="Calibri" w:cs="Times New Roman"/>
          <w:b/>
          <w:bCs/>
          <w:sz w:val="56"/>
          <w:szCs w:val="56"/>
        </w:rPr>
        <w:t>in-person and virtually</w:t>
      </w:r>
    </w:p>
    <w:p w14:paraId="7A01203E" w14:textId="407C93F9" w:rsidR="0066330C" w:rsidRDefault="0066330C" w:rsidP="00F043B7">
      <w:pPr>
        <w:spacing w:after="100" w:afterAutospacing="1" w:line="256" w:lineRule="auto"/>
        <w:jc w:val="center"/>
        <w:rPr>
          <w:rFonts w:ascii="Calibri" w:hAnsi="Calibri" w:cs="Times New Roman"/>
          <w:b/>
          <w:bCs/>
          <w:sz w:val="52"/>
          <w:szCs w:val="52"/>
        </w:rPr>
      </w:pPr>
      <w:r>
        <w:rPr>
          <w:rFonts w:ascii="Calibri" w:hAnsi="Calibri" w:cs="Times New Roman"/>
          <w:b/>
          <w:bCs/>
          <w:sz w:val="52"/>
          <w:szCs w:val="52"/>
        </w:rPr>
        <w:t>Thursday</w:t>
      </w:r>
      <w:r w:rsidRPr="003B08DF">
        <w:rPr>
          <w:rFonts w:ascii="Calibri" w:hAnsi="Calibri" w:cs="Times New Roman"/>
          <w:b/>
          <w:bCs/>
          <w:sz w:val="52"/>
          <w:szCs w:val="52"/>
        </w:rPr>
        <w:t xml:space="preserve">, </w:t>
      </w:r>
      <w:r>
        <w:rPr>
          <w:rFonts w:ascii="Calibri" w:hAnsi="Calibri" w:cs="Times New Roman"/>
          <w:b/>
          <w:bCs/>
          <w:sz w:val="52"/>
          <w:szCs w:val="52"/>
        </w:rPr>
        <w:t>Sept</w:t>
      </w:r>
      <w:r w:rsidRPr="003B08DF">
        <w:rPr>
          <w:rFonts w:ascii="Calibri" w:hAnsi="Calibri" w:cs="Times New Roman"/>
          <w:b/>
          <w:bCs/>
          <w:sz w:val="52"/>
          <w:szCs w:val="52"/>
        </w:rPr>
        <w:t xml:space="preserve"> </w:t>
      </w:r>
      <w:r>
        <w:rPr>
          <w:rFonts w:ascii="Calibri" w:hAnsi="Calibri" w:cs="Times New Roman"/>
          <w:b/>
          <w:bCs/>
          <w:sz w:val="52"/>
          <w:szCs w:val="52"/>
        </w:rPr>
        <w:t>22nd</w:t>
      </w:r>
      <w:r w:rsidRPr="003B08DF">
        <w:rPr>
          <w:rFonts w:ascii="Calibri" w:hAnsi="Calibri" w:cs="Times New Roman"/>
          <w:b/>
          <w:bCs/>
          <w:sz w:val="52"/>
          <w:szCs w:val="52"/>
        </w:rPr>
        <w:t xml:space="preserve"> @ </w:t>
      </w:r>
      <w:r>
        <w:rPr>
          <w:rFonts w:ascii="Calibri" w:hAnsi="Calibri" w:cs="Times New Roman"/>
          <w:b/>
          <w:bCs/>
          <w:sz w:val="52"/>
          <w:szCs w:val="52"/>
        </w:rPr>
        <w:t>7:00 p.m.</w:t>
      </w:r>
    </w:p>
    <w:p w14:paraId="5E321840" w14:textId="63D5A794" w:rsidR="00F043B7" w:rsidRDefault="0066330C" w:rsidP="00F043B7">
      <w:pPr>
        <w:spacing w:after="0" w:line="256" w:lineRule="auto"/>
        <w:jc w:val="center"/>
        <w:rPr>
          <w:rFonts w:ascii="Calibri" w:hAnsi="Calibri" w:cs="Calibri"/>
          <w:b/>
          <w:bCs/>
          <w:color w:val="1F4E79" w:themeColor="accent5" w:themeShade="80"/>
          <w:sz w:val="44"/>
          <w:szCs w:val="44"/>
        </w:rPr>
      </w:pPr>
      <w:r w:rsidRPr="00F043B7">
        <w:rPr>
          <w:rFonts w:ascii="Calibri" w:hAnsi="Calibri" w:cs="Calibri"/>
          <w:b/>
          <w:bCs/>
          <w:color w:val="1F4E79" w:themeColor="accent5" w:themeShade="80"/>
          <w:sz w:val="44"/>
          <w:szCs w:val="44"/>
        </w:rPr>
        <w:t>Cathedral Auditorium Cathedral Village </w:t>
      </w:r>
    </w:p>
    <w:p w14:paraId="0A11EACF" w14:textId="252EADCC" w:rsidR="0066330C" w:rsidRDefault="0066330C" w:rsidP="00F043B7">
      <w:pPr>
        <w:spacing w:after="0" w:line="256" w:lineRule="auto"/>
        <w:jc w:val="center"/>
        <w:rPr>
          <w:rFonts w:ascii="Calibri" w:hAnsi="Calibri" w:cs="Calibri"/>
          <w:b/>
          <w:bCs/>
          <w:color w:val="1F4E79" w:themeColor="accent5" w:themeShade="80"/>
          <w:sz w:val="44"/>
          <w:szCs w:val="44"/>
        </w:rPr>
      </w:pPr>
      <w:r w:rsidRPr="00F043B7">
        <w:rPr>
          <w:rFonts w:ascii="Calibri" w:hAnsi="Calibri" w:cs="Calibri"/>
          <w:b/>
          <w:bCs/>
          <w:color w:val="1F4E79" w:themeColor="accent5" w:themeShade="80"/>
          <w:sz w:val="44"/>
          <w:szCs w:val="44"/>
        </w:rPr>
        <w:t>600 E. Cathedral Road, 19128.</w:t>
      </w:r>
    </w:p>
    <w:p w14:paraId="0ACE3D76" w14:textId="77777777" w:rsidR="00F043B7" w:rsidRPr="00F043B7" w:rsidRDefault="00F043B7" w:rsidP="00F043B7">
      <w:pPr>
        <w:spacing w:after="0" w:line="256" w:lineRule="auto"/>
        <w:jc w:val="center"/>
        <w:rPr>
          <w:rFonts w:ascii="Calibri" w:hAnsi="Calibri" w:cs="Calibri"/>
          <w:b/>
          <w:bCs/>
          <w:color w:val="1F4E79" w:themeColor="accent5" w:themeShade="80"/>
          <w:sz w:val="16"/>
          <w:szCs w:val="16"/>
        </w:rPr>
      </w:pPr>
    </w:p>
    <w:p w14:paraId="214E83F3" w14:textId="77777777" w:rsidR="00F043B7" w:rsidRPr="00F043B7" w:rsidRDefault="0066330C" w:rsidP="00F043B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043B7">
        <w:rPr>
          <w:rFonts w:ascii="Arial" w:hAnsi="Arial" w:cs="Arial"/>
          <w:b/>
          <w:bCs/>
          <w:color w:val="000000"/>
          <w:sz w:val="22"/>
          <w:szCs w:val="22"/>
        </w:rPr>
        <w:t>Free parking is available in the St Mary’s Church parking lot or along Cathedral Road.</w:t>
      </w:r>
    </w:p>
    <w:p w14:paraId="6C69C683" w14:textId="5C28D2DF" w:rsidR="0066330C" w:rsidRPr="00F043B7" w:rsidRDefault="0066330C" w:rsidP="00F043B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RW_Dock" w:hAnsi="URW_Dock"/>
          <w:b/>
          <w:bCs/>
          <w:color w:val="75787B"/>
        </w:rPr>
      </w:pPr>
      <w:r w:rsidRPr="00F043B7">
        <w:rPr>
          <w:rFonts w:ascii="Arial" w:hAnsi="Arial" w:cs="Arial"/>
          <w:b/>
          <w:bCs/>
          <w:color w:val="000000"/>
          <w:sz w:val="22"/>
          <w:szCs w:val="22"/>
        </w:rPr>
        <w:t>For public transportation, use Bus Route 9 and 27.</w:t>
      </w:r>
    </w:p>
    <w:p w14:paraId="0C407E73" w14:textId="2ECA8F12" w:rsidR="004B42AC" w:rsidRDefault="004B42AC" w:rsidP="009B75CD">
      <w:pPr>
        <w:spacing w:after="0" w:line="256" w:lineRule="auto"/>
        <w:rPr>
          <w:rFonts w:ascii="Calibri" w:hAnsi="Calibri" w:cs="Times New Roman"/>
          <w:b/>
          <w:bCs/>
          <w:color w:val="C00000"/>
          <w:sz w:val="18"/>
          <w:szCs w:val="18"/>
        </w:rPr>
      </w:pPr>
    </w:p>
    <w:p w14:paraId="2BDF7A5C" w14:textId="77777777" w:rsidR="009418BB" w:rsidRDefault="009418BB" w:rsidP="00F31564">
      <w:pPr>
        <w:spacing w:after="0" w:line="256" w:lineRule="auto"/>
        <w:jc w:val="center"/>
        <w:rPr>
          <w:rFonts w:ascii="Calibri" w:hAnsi="Calibri" w:cs="Times New Roman"/>
          <w:b/>
          <w:bCs/>
          <w:color w:val="C00000"/>
          <w:sz w:val="18"/>
          <w:szCs w:val="18"/>
        </w:rPr>
      </w:pPr>
    </w:p>
    <w:tbl>
      <w:tblPr>
        <w:tblW w:w="11010" w:type="dxa"/>
        <w:tblInd w:w="-1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1010"/>
      </w:tblGrid>
      <w:tr w:rsidR="006646EB" w14:paraId="3F1768DE" w14:textId="77777777" w:rsidTr="006646EB">
        <w:trPr>
          <w:trHeight w:val="3030"/>
        </w:trPr>
        <w:tc>
          <w:tcPr>
            <w:tcW w:w="11010" w:type="dxa"/>
          </w:tcPr>
          <w:p w14:paraId="61D7CA30" w14:textId="77777777" w:rsidR="006646EB" w:rsidRPr="006646EB" w:rsidRDefault="006646EB" w:rsidP="006646E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  <w:p w14:paraId="001EE777" w14:textId="7186F7A8" w:rsidR="006646EB" w:rsidRDefault="006646EB" w:rsidP="006646E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44"/>
                <w:szCs w:val="44"/>
              </w:rPr>
              <w:t>O</w:t>
            </w:r>
            <w:r w:rsidRPr="004B42AC">
              <w:rPr>
                <w:rFonts w:ascii="Arial" w:hAnsi="Arial" w:cs="Arial"/>
                <w:b/>
                <w:bCs/>
                <w:color w:val="C00000"/>
                <w:sz w:val="44"/>
                <w:szCs w:val="44"/>
              </w:rPr>
              <w:t>pen primaries</w:t>
            </w:r>
            <w:r>
              <w:rPr>
                <w:rFonts w:ascii="Arial" w:hAnsi="Arial" w:cs="Arial"/>
                <w:b/>
                <w:bCs/>
                <w:color w:val="C00000"/>
                <w:sz w:val="44"/>
                <w:szCs w:val="44"/>
              </w:rPr>
              <w:t>,</w:t>
            </w:r>
            <w:r w:rsidRPr="004B42AC">
              <w:rPr>
                <w:rFonts w:ascii="Arial" w:hAnsi="Arial" w:cs="Arial"/>
                <w:b/>
                <w:bCs/>
                <w:color w:val="C00000"/>
                <w:sz w:val="44"/>
                <w:szCs w:val="44"/>
              </w:rPr>
              <w:t xml:space="preserve"> the impact of money in state politics</w:t>
            </w:r>
            <w:r>
              <w:rPr>
                <w:rFonts w:ascii="Arial" w:hAnsi="Arial" w:cs="Arial"/>
                <w:b/>
                <w:bCs/>
                <w:color w:val="C00000"/>
                <w:sz w:val="44"/>
                <w:szCs w:val="44"/>
              </w:rPr>
              <w:t>, and gift ban legislation</w:t>
            </w:r>
          </w:p>
          <w:p w14:paraId="3CA27967" w14:textId="77777777" w:rsidR="006646EB" w:rsidRPr="00396D33" w:rsidRDefault="006646EB" w:rsidP="006646E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396D33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  <w:p w14:paraId="40182E99" w14:textId="77777777" w:rsidR="006646EB" w:rsidRDefault="006646EB" w:rsidP="006646E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E231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Panelists</w:t>
            </w:r>
            <w:r w:rsidRPr="009B75C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14:paraId="7AC0850F" w14:textId="484C8E24" w:rsidR="006646EB" w:rsidRDefault="006646EB" w:rsidP="006646E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B75C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Pat Christmas, Policy Director</w:t>
            </w:r>
            <w:r w:rsidR="00102D8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,</w:t>
            </w:r>
            <w:r w:rsidRPr="009B75C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Committee of Seventy</w:t>
            </w:r>
          </w:p>
          <w:p w14:paraId="46BD9CB7" w14:textId="3BF5DC69" w:rsidR="006646EB" w:rsidRDefault="006646EB" w:rsidP="006646E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B75C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Michael Pollack, Executive Director</w:t>
            </w:r>
            <w:r w:rsidR="00102D8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,</w:t>
            </w:r>
            <w:r w:rsidRPr="009B75C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March on Harrisburg </w:t>
            </w:r>
          </w:p>
          <w:p w14:paraId="7331F384" w14:textId="6215801C" w:rsidR="006646EB" w:rsidRPr="009B75CD" w:rsidRDefault="006646EB" w:rsidP="006646E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Sarah Miller, </w:t>
            </w:r>
            <w:r w:rsidRPr="009B75C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Director of Social Policy</w:t>
            </w:r>
            <w:r w:rsidR="00102D8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,</w:t>
            </w:r>
            <w:r w:rsidRPr="009B75C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PA </w:t>
            </w:r>
            <w:r w:rsidRPr="009B75C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League of Women Voters </w:t>
            </w:r>
          </w:p>
          <w:p w14:paraId="57B7BE96" w14:textId="77777777" w:rsidR="006646EB" w:rsidRDefault="006646EB" w:rsidP="006646E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C00000"/>
                <w:sz w:val="44"/>
                <w:szCs w:val="44"/>
              </w:rPr>
            </w:pPr>
          </w:p>
        </w:tc>
      </w:tr>
    </w:tbl>
    <w:p w14:paraId="4AD0E0E1" w14:textId="77777777" w:rsidR="004B42AC" w:rsidRDefault="004B42AC" w:rsidP="004B42AC">
      <w:pPr>
        <w:spacing w:after="0" w:line="256" w:lineRule="auto"/>
        <w:jc w:val="center"/>
        <w:rPr>
          <w:rFonts w:ascii="Calibri" w:hAnsi="Calibri" w:cs="Times New Roman"/>
          <w:b/>
          <w:bCs/>
          <w:color w:val="C00000"/>
          <w:sz w:val="18"/>
          <w:szCs w:val="18"/>
        </w:rPr>
      </w:pPr>
    </w:p>
    <w:p w14:paraId="7BC25D43" w14:textId="7CE124C7" w:rsidR="00F043B7" w:rsidRDefault="00F043B7" w:rsidP="00F043B7">
      <w:pPr>
        <w:pStyle w:val="NormalWeb"/>
        <w:shd w:val="clear" w:color="auto" w:fill="FFFFFF"/>
        <w:spacing w:before="0" w:beforeAutospacing="0" w:after="285" w:afterAutospacing="0"/>
        <w:rPr>
          <w:rFonts w:ascii="URW_Dock" w:hAnsi="URW_Dock"/>
          <w:color w:val="75787B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To participate by Zoom, register by 5 p.m.</w:t>
      </w:r>
      <w:r>
        <w:rPr>
          <w:rFonts w:ascii="Calibri" w:hAnsi="Calibri" w:cs="Calibri"/>
          <w:color w:val="75787B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Wednesday, Sept. 21 by</w:t>
      </w:r>
      <w:r>
        <w:rPr>
          <w:rFonts w:ascii="Calibri" w:hAnsi="Calibri" w:cs="Calibri"/>
          <w:color w:val="75787B"/>
          <w:sz w:val="22"/>
          <w:szCs w:val="22"/>
          <w:shd w:val="clear" w:color="auto" w:fill="FFFFFF"/>
        </w:rPr>
        <w:t> </w:t>
      </w:r>
      <w:hyperlink r:id="rId11" w:tgtFrame="_blank" w:history="1">
        <w:r>
          <w:rPr>
            <w:rStyle w:val="Hyperlink"/>
            <w:rFonts w:ascii="Arial" w:hAnsi="Arial" w:cs="Arial"/>
            <w:color w:val="0563C1"/>
            <w:sz w:val="22"/>
            <w:szCs w:val="22"/>
          </w:rPr>
          <w:t>clicking here</w:t>
        </w:r>
      </w:hyperlink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>
        <w:rPr>
          <w:rFonts w:ascii="Calibri" w:hAnsi="Calibri" w:cs="Calibri"/>
          <w:color w:val="75787B"/>
          <w:sz w:val="22"/>
          <w:szCs w:val="22"/>
          <w:shd w:val="clear" w:color="auto" w:fill="FFFFFF"/>
        </w:rPr>
        <w:t>  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After registration, Zoom login information will be sent.</w:t>
      </w:r>
      <w:r>
        <w:rPr>
          <w:rFonts w:ascii="Calibri" w:hAnsi="Calibri" w:cs="Calibri"/>
          <w:color w:val="75787B"/>
          <w:sz w:val="22"/>
          <w:szCs w:val="22"/>
          <w:shd w:val="clear" w:color="auto" w:fill="FFFFFF"/>
        </w:rPr>
        <w:t> </w:t>
      </w:r>
    </w:p>
    <w:p w14:paraId="6A80D051" w14:textId="72D23ADC" w:rsidR="00F043B7" w:rsidRDefault="00F043B7" w:rsidP="00F043B7">
      <w:pPr>
        <w:pStyle w:val="NormalWeb"/>
        <w:shd w:val="clear" w:color="auto" w:fill="FFFFFF"/>
        <w:spacing w:before="0" w:beforeAutospacing="0" w:after="285" w:afterAutospacing="0"/>
        <w:rPr>
          <w:rFonts w:ascii="URW_Dock" w:hAnsi="URW_Dock"/>
          <w:color w:val="75787B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Individuals may also email</w:t>
      </w:r>
      <w:r>
        <w:rPr>
          <w:rFonts w:ascii="Calibri" w:hAnsi="Calibri" w:cs="Calibri"/>
          <w:color w:val="75787B"/>
          <w:sz w:val="22"/>
          <w:szCs w:val="22"/>
          <w:shd w:val="clear" w:color="auto" w:fill="FFFFFF"/>
        </w:rPr>
        <w:t> </w:t>
      </w:r>
      <w:hyperlink r:id="rId12" w:tgtFrame="_blank" w:history="1">
        <w:r>
          <w:rPr>
            <w:rStyle w:val="Hyperlink"/>
            <w:rFonts w:ascii="Arial" w:hAnsi="Arial" w:cs="Arial"/>
            <w:color w:val="0563C1"/>
            <w:sz w:val="22"/>
            <w:szCs w:val="22"/>
          </w:rPr>
          <w:t>RepDeLissio@pahouse.net</w:t>
        </w:r>
      </w:hyperlink>
      <w:r>
        <w:rPr>
          <w:rFonts w:ascii="Calibri" w:hAnsi="Calibri" w:cs="Calibri"/>
          <w:color w:val="75787B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and a registration link will be sent. Once registered, Zoom login information will be sent.</w:t>
      </w:r>
    </w:p>
    <w:p w14:paraId="64B0166C" w14:textId="7FFA4D83" w:rsidR="009418BB" w:rsidRDefault="00F043B7" w:rsidP="00F043B7">
      <w:pPr>
        <w:pStyle w:val="NormalWeb"/>
        <w:shd w:val="clear" w:color="auto" w:fill="FFFFFF"/>
        <w:spacing w:before="0" w:beforeAutospacing="0" w:after="285" w:afterAutospacing="0"/>
        <w:rPr>
          <w:rFonts w:ascii="Arial" w:hAnsi="Arial" w:cs="Arial"/>
          <w:color w:val="75787B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To join on Facebook, visit</w:t>
      </w:r>
      <w:r>
        <w:rPr>
          <w:rFonts w:ascii="Calibri" w:hAnsi="Calibri" w:cs="Calibri"/>
          <w:color w:val="75787B"/>
          <w:sz w:val="22"/>
          <w:szCs w:val="22"/>
          <w:shd w:val="clear" w:color="auto" w:fill="FFFFFF"/>
        </w:rPr>
        <w:t> </w:t>
      </w:r>
      <w:hyperlink r:id="rId13" w:tgtFrame="_blank" w:history="1">
        <w:r>
          <w:rPr>
            <w:rStyle w:val="Hyperlink"/>
            <w:rFonts w:ascii="Arial" w:hAnsi="Arial" w:cs="Arial"/>
            <w:color w:val="0563C1"/>
            <w:sz w:val="22"/>
            <w:szCs w:val="22"/>
          </w:rPr>
          <w:t>www.facebook.com/RepDeLissio</w:t>
        </w:r>
      </w:hyperlink>
      <w:r>
        <w:rPr>
          <w:rFonts w:ascii="Arial" w:hAnsi="Arial" w:cs="Arial"/>
          <w:color w:val="75787B"/>
          <w:sz w:val="22"/>
          <w:szCs w:val="22"/>
          <w:shd w:val="clear" w:color="auto" w:fill="FFFFFF"/>
        </w:rPr>
        <w:t>.</w:t>
      </w:r>
    </w:p>
    <w:p w14:paraId="74A63BC4" w14:textId="22E09101" w:rsidR="0066330C" w:rsidRPr="008B3E36" w:rsidRDefault="004B42AC" w:rsidP="006646EB">
      <w:pPr>
        <w:shd w:val="clear" w:color="auto" w:fill="FFFFFF"/>
        <w:spacing w:after="100" w:afterAutospacing="1"/>
        <w:rPr>
          <w:rFonts w:ascii="URW_Dock" w:hAnsi="URW_Dock"/>
          <w:b/>
          <w:bCs/>
          <w:color w:val="1F4E79" w:themeColor="accent5" w:themeShade="80"/>
          <w:sz w:val="24"/>
          <w:szCs w:val="24"/>
        </w:rPr>
      </w:pPr>
      <w:r w:rsidRPr="008B3E36">
        <w:rPr>
          <w:rFonts w:ascii="Arial" w:hAnsi="Arial" w:cs="Arial"/>
          <w:b/>
          <w:bCs/>
          <w:color w:val="1F4E79" w:themeColor="accent5" w:themeShade="80"/>
        </w:rPr>
        <w:t xml:space="preserve">This will be my 28th town hall offered virtually since the COVID-19 pandemic outbreak, and it has proven to be an excellent way to continue to converse and share information with my constituents who prefer or are unable to meet in person. </w:t>
      </w:r>
    </w:p>
    <w:sectPr w:rsidR="0066330C" w:rsidRPr="008B3E36" w:rsidSect="006633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5FD8" w14:textId="77777777" w:rsidR="00050C6E" w:rsidRDefault="00050C6E" w:rsidP="008B3E36">
      <w:pPr>
        <w:spacing w:after="0" w:line="240" w:lineRule="auto"/>
      </w:pPr>
      <w:r>
        <w:separator/>
      </w:r>
    </w:p>
  </w:endnote>
  <w:endnote w:type="continuationSeparator" w:id="0">
    <w:p w14:paraId="4FF84884" w14:textId="77777777" w:rsidR="00050C6E" w:rsidRDefault="00050C6E" w:rsidP="008B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W_Doc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8B801" w14:textId="77777777" w:rsidR="00050C6E" w:rsidRDefault="00050C6E" w:rsidP="008B3E36">
      <w:pPr>
        <w:spacing w:after="0" w:line="240" w:lineRule="auto"/>
      </w:pPr>
      <w:r>
        <w:separator/>
      </w:r>
    </w:p>
  </w:footnote>
  <w:footnote w:type="continuationSeparator" w:id="0">
    <w:p w14:paraId="062974D7" w14:textId="77777777" w:rsidR="00050C6E" w:rsidRDefault="00050C6E" w:rsidP="008B3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726C0"/>
    <w:multiLevelType w:val="hybridMultilevel"/>
    <w:tmpl w:val="45CAE5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0C"/>
    <w:rsid w:val="00050C6E"/>
    <w:rsid w:val="00102D82"/>
    <w:rsid w:val="00104078"/>
    <w:rsid w:val="00131D48"/>
    <w:rsid w:val="00157EF6"/>
    <w:rsid w:val="001810DB"/>
    <w:rsid w:val="003237DA"/>
    <w:rsid w:val="00396D33"/>
    <w:rsid w:val="003E3739"/>
    <w:rsid w:val="004B42AC"/>
    <w:rsid w:val="0066330C"/>
    <w:rsid w:val="006646EB"/>
    <w:rsid w:val="006E2315"/>
    <w:rsid w:val="00720A05"/>
    <w:rsid w:val="0078461F"/>
    <w:rsid w:val="00877AAB"/>
    <w:rsid w:val="008B3E36"/>
    <w:rsid w:val="009128F1"/>
    <w:rsid w:val="00925C55"/>
    <w:rsid w:val="009418BB"/>
    <w:rsid w:val="009B75CD"/>
    <w:rsid w:val="00AC180F"/>
    <w:rsid w:val="00B40307"/>
    <w:rsid w:val="00B420BB"/>
    <w:rsid w:val="00CA2428"/>
    <w:rsid w:val="00CA412E"/>
    <w:rsid w:val="00E23E4E"/>
    <w:rsid w:val="00E644E0"/>
    <w:rsid w:val="00EA6B87"/>
    <w:rsid w:val="00F043B7"/>
    <w:rsid w:val="00F31564"/>
    <w:rsid w:val="00FA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59BD2"/>
  <w15:chartTrackingRefBased/>
  <w15:docId w15:val="{D7A9A715-8858-446B-B215-51455E9A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43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20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acebook.com/RepDeLiss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pDeLissio@pahouse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tect2.fireeye.com/v1/url?k=31323334-501cfaeb-313219e5-454455535732-02e0171350ae952c&amp;q=1&amp;e=1f0f872b-293c-439a-95a8-4287d5467dd8&amp;u=http%3A%2F%2Fenews.pahouse.net%2Fq%2FYI76e0X2qmR0Xr-q6xmPySgM3X9E9eAUqUPZcOJSlN0cmluZUBwYWhvdXNlLm5ldMOIztDqIScfdIyLotZOFLDCmhc_T7Q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1e146-6a4a-4d28-81a5-94bcba859d99">
      <Terms xmlns="http://schemas.microsoft.com/office/infopath/2007/PartnerControls"/>
    </lcf76f155ced4ddcb4097134ff3c332f>
    <TaxCatchAll xmlns="e7678b66-e124-4d6c-b978-e30538c01f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6D1F8CCA2D3409B0B7E8F75CFAC6D" ma:contentTypeVersion="14" ma:contentTypeDescription="Create a new document." ma:contentTypeScope="" ma:versionID="4a35dc9e1e6cb64721d55941088f518e">
  <xsd:schema xmlns:xsd="http://www.w3.org/2001/XMLSchema" xmlns:xs="http://www.w3.org/2001/XMLSchema" xmlns:p="http://schemas.microsoft.com/office/2006/metadata/properties" xmlns:ns2="c921e146-6a4a-4d28-81a5-94bcba859d99" xmlns:ns3="e7678b66-e124-4d6c-b978-e30538c01fca" targetNamespace="http://schemas.microsoft.com/office/2006/metadata/properties" ma:root="true" ma:fieldsID="90abb73102d1c2ad41fef1d746175386" ns2:_="" ns3:_="">
    <xsd:import namespace="c921e146-6a4a-4d28-81a5-94bcba859d99"/>
    <xsd:import namespace="e7678b66-e124-4d6c-b978-e30538c01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1e146-6a4a-4d28-81a5-94bcba859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983fda-8eff-48d9-b482-5dbe69fae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78b66-e124-4d6c-b978-e30538c0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0b4a02-af9b-4f17-a07a-89d49d754326}" ma:internalName="TaxCatchAll" ma:showField="CatchAllData" ma:web="e7678b66-e124-4d6c-b978-e30538c01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0EC9D-8D29-470E-A764-943E0DB73B01}">
  <ds:schemaRefs>
    <ds:schemaRef ds:uri="http://schemas.microsoft.com/office/2006/metadata/properties"/>
    <ds:schemaRef ds:uri="http://schemas.microsoft.com/office/infopath/2007/PartnerControls"/>
    <ds:schemaRef ds:uri="c921e146-6a4a-4d28-81a5-94bcba859d99"/>
    <ds:schemaRef ds:uri="e7678b66-e124-4d6c-b978-e30538c01fca"/>
  </ds:schemaRefs>
</ds:datastoreItem>
</file>

<file path=customXml/itemProps2.xml><?xml version="1.0" encoding="utf-8"?>
<ds:datastoreItem xmlns:ds="http://schemas.openxmlformats.org/officeDocument/2006/customXml" ds:itemID="{6AE7EB9B-940F-4A38-A89F-25BC11A53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F70B2-BC4B-465E-909B-457BB75C4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1e146-6a4a-4d28-81a5-94bcba859d99"/>
    <ds:schemaRef ds:uri="e7678b66-e124-4d6c-b978-e30538c01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Leza</dc:creator>
  <cp:keywords/>
  <dc:description/>
  <cp:lastModifiedBy>Perkins, Leza</cp:lastModifiedBy>
  <cp:revision>3</cp:revision>
  <cp:lastPrinted>2022-09-13T16:02:00Z</cp:lastPrinted>
  <dcterms:created xsi:type="dcterms:W3CDTF">2022-09-13T16:02:00Z</dcterms:created>
  <dcterms:modified xsi:type="dcterms:W3CDTF">2022-09-16T16:26:00Z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0x010100E326D1F8CCA2D3409B0B7E8F75CFAC6D</vt:lpwstr>
  </property>
  <property fmtid="{D5CDD505-2E9C-101B-9397-08002B2CF9AE}" pid="3" name="MediaServiceImageTags">
    <vt:lpwstr/>
  </property>
</Properties>
</file>