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C18E" w14:textId="77777777" w:rsidR="00DA33F1" w:rsidRDefault="00DA33F1" w:rsidP="00DA33F1">
      <w:pPr>
        <w:autoSpaceDE w:val="0"/>
        <w:autoSpaceDN w:val="0"/>
        <w:spacing w:after="280" w:line="288" w:lineRule="atLeast"/>
        <w:rPr>
          <w:rFonts w:ascii="Calibri" w:hAnsi="Calibri" w:cs="Times New Roman"/>
          <w:b/>
          <w:bCs/>
          <w:sz w:val="56"/>
          <w:szCs w:val="56"/>
        </w:rPr>
      </w:pPr>
      <w:r w:rsidRPr="00872DB1">
        <w:rPr>
          <w:rFonts w:ascii="Calibri" w:hAnsi="Calibri" w:cs="Times New Roman"/>
          <w:b/>
          <w:bCs/>
          <w:sz w:val="56"/>
          <w:szCs w:val="56"/>
        </w:rPr>
        <w:t xml:space="preserve">   </w:t>
      </w:r>
      <w:r w:rsidRPr="00D621E0">
        <w:rPr>
          <w:rFonts w:ascii="Calibri" w:hAnsi="Calibri" w:cs="Times New Roman"/>
          <w:noProof/>
        </w:rPr>
        <w:drawing>
          <wp:anchor distT="0" distB="0" distL="114300" distR="114300" simplePos="0" relativeHeight="251659264" behindDoc="0" locked="1" layoutInCell="1" allowOverlap="1" wp14:anchorId="2C12FC5B" wp14:editId="6F67E78D">
            <wp:simplePos x="0" y="0"/>
            <wp:positionH relativeFrom="margin">
              <wp:posOffset>-180975</wp:posOffset>
            </wp:positionH>
            <wp:positionV relativeFrom="margin">
              <wp:posOffset>-275590</wp:posOffset>
            </wp:positionV>
            <wp:extent cx="7191375" cy="21717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137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61B0F" w14:textId="77777777" w:rsidR="00DA33F1" w:rsidRDefault="00DA33F1" w:rsidP="00DA33F1">
      <w:pPr>
        <w:autoSpaceDE w:val="0"/>
        <w:autoSpaceDN w:val="0"/>
        <w:spacing w:after="280" w:line="288" w:lineRule="atLeast"/>
        <w:rPr>
          <w:rFonts w:ascii="Calibri" w:hAnsi="Calibri" w:cs="Times New Roman"/>
          <w:b/>
          <w:bCs/>
          <w:sz w:val="56"/>
          <w:szCs w:val="56"/>
        </w:rPr>
      </w:pPr>
    </w:p>
    <w:p w14:paraId="48B8EA50" w14:textId="77777777" w:rsidR="00DA33F1" w:rsidRDefault="00DA33F1" w:rsidP="00DA33F1">
      <w:pPr>
        <w:autoSpaceDE w:val="0"/>
        <w:autoSpaceDN w:val="0"/>
        <w:spacing w:after="280" w:line="288" w:lineRule="atLeast"/>
        <w:jc w:val="center"/>
        <w:rPr>
          <w:rFonts w:ascii="Calibri" w:hAnsi="Calibri" w:cs="Times New Roman"/>
          <w:b/>
          <w:bCs/>
          <w:sz w:val="16"/>
          <w:szCs w:val="16"/>
        </w:rPr>
      </w:pPr>
    </w:p>
    <w:p w14:paraId="7901CD0F" w14:textId="77777777" w:rsidR="00DA33F1" w:rsidRPr="00872DB1" w:rsidRDefault="00DA33F1" w:rsidP="00DA33F1">
      <w:pPr>
        <w:autoSpaceDE w:val="0"/>
        <w:autoSpaceDN w:val="0"/>
        <w:spacing w:after="280" w:line="288" w:lineRule="atLeast"/>
        <w:jc w:val="center"/>
        <w:rPr>
          <w:rFonts w:ascii="Calibri" w:hAnsi="Calibri" w:cs="Times New Roman"/>
          <w:b/>
          <w:bCs/>
          <w:sz w:val="16"/>
          <w:szCs w:val="16"/>
        </w:rPr>
      </w:pPr>
    </w:p>
    <w:p w14:paraId="5524BC06" w14:textId="14C7DE90" w:rsidR="00DA33F1" w:rsidRPr="004A28A1" w:rsidRDefault="00DA33F1" w:rsidP="00DA33F1">
      <w:pPr>
        <w:autoSpaceDE w:val="0"/>
        <w:autoSpaceDN w:val="0"/>
        <w:spacing w:after="280" w:line="288" w:lineRule="atLeast"/>
        <w:jc w:val="center"/>
        <w:rPr>
          <w:rFonts w:ascii="Calibri" w:hAnsi="Calibri" w:cs="Times New Roman"/>
          <w:b/>
          <w:bCs/>
          <w:sz w:val="52"/>
          <w:szCs w:val="52"/>
        </w:rPr>
      </w:pPr>
      <w:r w:rsidRPr="004A28A1">
        <w:rPr>
          <w:rFonts w:ascii="Calibri" w:hAnsi="Calibri" w:cs="Times New Roman"/>
          <w:b/>
          <w:bCs/>
          <w:sz w:val="52"/>
          <w:szCs w:val="52"/>
        </w:rPr>
        <w:t xml:space="preserve">Join me for my </w:t>
      </w:r>
      <w:r w:rsidRPr="004A28A1">
        <w:rPr>
          <w:rFonts w:ascii="Calibri" w:hAnsi="Calibri" w:cs="Times New Roman"/>
          <w:b/>
          <w:bCs/>
          <w:color w:val="C00000"/>
          <w:sz w:val="52"/>
          <w:szCs w:val="52"/>
        </w:rPr>
        <w:t>1</w:t>
      </w:r>
      <w:r>
        <w:rPr>
          <w:rFonts w:ascii="Calibri" w:hAnsi="Calibri" w:cs="Times New Roman"/>
          <w:b/>
          <w:bCs/>
          <w:color w:val="C00000"/>
          <w:sz w:val="52"/>
          <w:szCs w:val="52"/>
        </w:rPr>
        <w:t>10</w:t>
      </w:r>
      <w:r w:rsidRPr="004A28A1">
        <w:rPr>
          <w:rFonts w:ascii="Calibri" w:hAnsi="Calibri" w:cs="Times New Roman"/>
          <w:b/>
          <w:bCs/>
          <w:color w:val="C00000"/>
          <w:sz w:val="52"/>
          <w:szCs w:val="52"/>
        </w:rPr>
        <w:t xml:space="preserve">th </w:t>
      </w:r>
      <w:r w:rsidRPr="004A28A1">
        <w:rPr>
          <w:rFonts w:ascii="Calibri" w:hAnsi="Calibri" w:cs="Times New Roman"/>
          <w:b/>
          <w:bCs/>
          <w:sz w:val="52"/>
          <w:szCs w:val="52"/>
        </w:rPr>
        <w:t>Town Hall</w:t>
      </w:r>
    </w:p>
    <w:p w14:paraId="7D4E0A84" w14:textId="2F3D8D2D" w:rsidR="00DA33F1" w:rsidRPr="001D6E94" w:rsidRDefault="00DA33F1" w:rsidP="00DA33F1">
      <w:pPr>
        <w:autoSpaceDE w:val="0"/>
        <w:autoSpaceDN w:val="0"/>
        <w:spacing w:after="280" w:line="288" w:lineRule="atLeast"/>
        <w:jc w:val="center"/>
        <w:rPr>
          <w:rFonts w:ascii="Calibri" w:hAnsi="Calibri" w:cs="Times New Roman"/>
          <w:b/>
          <w:bCs/>
          <w:sz w:val="56"/>
          <w:szCs w:val="56"/>
        </w:rPr>
      </w:pPr>
      <w:r>
        <w:rPr>
          <w:rFonts w:ascii="Calibri" w:hAnsi="Calibri" w:cs="Times New Roman"/>
          <w:b/>
          <w:bCs/>
          <w:sz w:val="56"/>
          <w:szCs w:val="56"/>
        </w:rPr>
        <w:t>Friday, September 17th</w:t>
      </w:r>
      <w:r>
        <w:rPr>
          <w:rFonts w:ascii="Calibri" w:hAnsi="Calibri" w:cs="Times New Roman"/>
          <w:b/>
          <w:bCs/>
          <w:sz w:val="56"/>
          <w:szCs w:val="56"/>
        </w:rPr>
        <w:t xml:space="preserve"> </w:t>
      </w:r>
      <w:r w:rsidRPr="0461A4FA">
        <w:rPr>
          <w:rFonts w:ascii="Calibri" w:hAnsi="Calibri" w:cs="Times New Roman"/>
          <w:b/>
          <w:bCs/>
          <w:sz w:val="56"/>
          <w:szCs w:val="56"/>
        </w:rPr>
        <w:t xml:space="preserve">@ </w:t>
      </w:r>
      <w:r>
        <w:rPr>
          <w:rFonts w:ascii="Calibri" w:hAnsi="Calibri" w:cs="Times New Roman"/>
          <w:b/>
          <w:bCs/>
          <w:sz w:val="56"/>
          <w:szCs w:val="56"/>
        </w:rPr>
        <w:t xml:space="preserve">10:30 a.m. </w:t>
      </w: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DA33F1" w14:paraId="7C71F061" w14:textId="77777777" w:rsidTr="00A668D4">
        <w:trPr>
          <w:trHeight w:val="3455"/>
        </w:trPr>
        <w:tc>
          <w:tcPr>
            <w:tcW w:w="11520" w:type="dxa"/>
          </w:tcPr>
          <w:p w14:paraId="1BE4CE91" w14:textId="3C4C8CF5" w:rsidR="00DA33F1" w:rsidRPr="006B2B22" w:rsidRDefault="00DA33F1" w:rsidP="00DA33F1">
            <w:pPr>
              <w:spacing w:before="240"/>
              <w:jc w:val="center"/>
              <w:rPr>
                <w:rFonts w:ascii="Segoe UI" w:hAnsi="Segoe UI" w:cs="Segoe UI"/>
                <w:b/>
                <w:bCs/>
                <w:color w:val="000000"/>
                <w:sz w:val="40"/>
                <w:szCs w:val="40"/>
              </w:rPr>
            </w:pPr>
            <w:r w:rsidRPr="006B2B22">
              <w:rPr>
                <w:rFonts w:ascii="Segoe UI" w:hAnsi="Segoe UI" w:cs="Segoe UI"/>
                <w:b/>
                <w:bCs/>
                <w:color w:val="000000"/>
                <w:sz w:val="40"/>
                <w:szCs w:val="40"/>
              </w:rPr>
              <w:t xml:space="preserve">The topic will be redistricting, with guest speaker </w:t>
            </w:r>
            <w:r w:rsidR="006B2B22">
              <w:rPr>
                <w:rFonts w:ascii="Segoe UI" w:hAnsi="Segoe UI" w:cs="Segoe UI"/>
                <w:b/>
                <w:bCs/>
                <w:color w:val="000000"/>
                <w:sz w:val="40"/>
                <w:szCs w:val="40"/>
              </w:rPr>
              <w:t xml:space="preserve">          </w:t>
            </w:r>
            <w:r w:rsidRPr="006B2B22">
              <w:rPr>
                <w:rFonts w:ascii="Segoe UI" w:hAnsi="Segoe UI" w:cs="Segoe UI"/>
                <w:b/>
                <w:bCs/>
                <w:color w:val="000000"/>
                <w:sz w:val="40"/>
                <w:szCs w:val="40"/>
              </w:rPr>
              <w:t xml:space="preserve">Carol </w:t>
            </w:r>
            <w:proofErr w:type="spellStart"/>
            <w:r w:rsidRPr="006B2B22">
              <w:rPr>
                <w:rFonts w:ascii="Segoe UI" w:hAnsi="Segoe UI" w:cs="Segoe UI"/>
                <w:b/>
                <w:bCs/>
                <w:color w:val="000000"/>
                <w:sz w:val="40"/>
                <w:szCs w:val="40"/>
              </w:rPr>
              <w:t>Kuniholm</w:t>
            </w:r>
            <w:proofErr w:type="spellEnd"/>
            <w:r w:rsidRPr="006B2B22">
              <w:rPr>
                <w:rFonts w:ascii="Segoe UI" w:hAnsi="Segoe UI" w:cs="Segoe UI"/>
                <w:b/>
                <w:bCs/>
                <w:color w:val="000000"/>
                <w:sz w:val="40"/>
                <w:szCs w:val="40"/>
              </w:rPr>
              <w:t>,</w:t>
            </w:r>
            <w:r w:rsidR="006B2B22">
              <w:rPr>
                <w:rFonts w:ascii="Segoe UI" w:hAnsi="Segoe UI" w:cs="Segoe UI"/>
                <w:b/>
                <w:bCs/>
                <w:color w:val="000000"/>
                <w:sz w:val="40"/>
                <w:szCs w:val="40"/>
              </w:rPr>
              <w:t xml:space="preserve"> </w:t>
            </w:r>
            <w:r w:rsidRPr="006B2B22">
              <w:rPr>
                <w:rFonts w:ascii="Segoe UI" w:hAnsi="Segoe UI" w:cs="Segoe UI"/>
                <w:b/>
                <w:bCs/>
                <w:color w:val="000000"/>
                <w:sz w:val="40"/>
                <w:szCs w:val="40"/>
              </w:rPr>
              <w:t>co-</w:t>
            </w:r>
            <w:proofErr w:type="gramStart"/>
            <w:r w:rsidRPr="006B2B22">
              <w:rPr>
                <w:rFonts w:ascii="Segoe UI" w:hAnsi="Segoe UI" w:cs="Segoe UI"/>
                <w:b/>
                <w:bCs/>
                <w:color w:val="000000"/>
                <w:sz w:val="40"/>
                <w:szCs w:val="40"/>
              </w:rPr>
              <w:t>founder</w:t>
            </w:r>
            <w:proofErr w:type="gramEnd"/>
            <w:r w:rsidRPr="006B2B22">
              <w:rPr>
                <w:rFonts w:ascii="Segoe UI" w:hAnsi="Segoe UI" w:cs="Segoe UI"/>
                <w:b/>
                <w:bCs/>
                <w:color w:val="000000"/>
                <w:sz w:val="40"/>
                <w:szCs w:val="40"/>
              </w:rPr>
              <w:t xml:space="preserve"> and chair of Fair Districts PA.</w:t>
            </w:r>
          </w:p>
          <w:p w14:paraId="7E7227E8" w14:textId="089504BB" w:rsidR="00DA33F1" w:rsidRPr="00DA33F1" w:rsidRDefault="00DA33F1" w:rsidP="00DA33F1">
            <w:pPr>
              <w:pStyle w:val="NormalWeb"/>
              <w:spacing w:line="300" w:lineRule="atLeast"/>
              <w:jc w:val="center"/>
              <w:rPr>
                <w:rFonts w:eastAsiaTheme="minorEastAsia"/>
                <w:b/>
                <w:bCs/>
                <w:color w:val="000000" w:themeColor="text1"/>
                <w:sz w:val="32"/>
                <w:szCs w:val="32"/>
                <w:shd w:val="clear" w:color="auto" w:fill="FFFFFF"/>
              </w:rPr>
            </w:pPr>
            <w:r w:rsidRPr="00DA33F1">
              <w:rPr>
                <w:rFonts w:ascii="Arial" w:hAnsi="Arial" w:cs="Arial"/>
                <w:b/>
                <w:bCs/>
                <w:color w:val="2F5496" w:themeColor="accent1" w:themeShade="BF"/>
                <w:sz w:val="32"/>
                <w:szCs w:val="32"/>
              </w:rPr>
              <w:t>2021 is the year that we redraw legislative district boundaries for state senate and representative offices and Congress. This town hall will provide an important update as to where we are in the process and how you can advocate for non-gerrymandered district</w:t>
            </w:r>
            <w:r>
              <w:rPr>
                <w:rFonts w:ascii="Arial" w:hAnsi="Arial" w:cs="Arial"/>
                <w:b/>
                <w:bCs/>
                <w:color w:val="2F5496" w:themeColor="accent1" w:themeShade="BF"/>
                <w:sz w:val="32"/>
                <w:szCs w:val="32"/>
              </w:rPr>
              <w:t>.</w:t>
            </w:r>
          </w:p>
        </w:tc>
      </w:tr>
    </w:tbl>
    <w:p w14:paraId="3A1FB83E" w14:textId="77777777" w:rsidR="00DA33F1" w:rsidRPr="00B22096" w:rsidRDefault="00DA33F1" w:rsidP="00DA33F1">
      <w:pPr>
        <w:jc w:val="center"/>
        <w:rPr>
          <w:rFonts w:ascii="Arial" w:eastAsia="Arial" w:hAnsi="Arial" w:cs="Arial"/>
          <w:b/>
          <w:bCs/>
          <w:color w:val="C00000"/>
          <w:sz w:val="16"/>
          <w:szCs w:val="16"/>
        </w:rPr>
      </w:pPr>
    </w:p>
    <w:p w14:paraId="6DEBF7DD" w14:textId="72D95746" w:rsidR="00DA33F1" w:rsidRDefault="00DA33F1" w:rsidP="00DA33F1">
      <w:pPr>
        <w:jc w:val="center"/>
        <w:rPr>
          <w:rFonts w:ascii="Arial" w:eastAsia="Arial" w:hAnsi="Arial" w:cs="Arial"/>
          <w:b/>
          <w:bCs/>
          <w:color w:val="C00000"/>
          <w:sz w:val="28"/>
          <w:szCs w:val="28"/>
        </w:rPr>
      </w:pPr>
      <w:r w:rsidRPr="73773F8D">
        <w:rPr>
          <w:rFonts w:ascii="Arial" w:eastAsia="Arial" w:hAnsi="Arial" w:cs="Arial"/>
          <w:b/>
          <w:bCs/>
          <w:color w:val="C00000"/>
          <w:sz w:val="28"/>
          <w:szCs w:val="28"/>
        </w:rPr>
        <w:t>The meeting will be held over Zoom and Facebook Live.</w:t>
      </w:r>
    </w:p>
    <w:p w14:paraId="16F6000F" w14:textId="77777777" w:rsidR="00DA33F1" w:rsidRDefault="00DA33F1" w:rsidP="00DA33F1">
      <w:pPr>
        <w:jc w:val="center"/>
        <w:rPr>
          <w:rFonts w:ascii="Arial" w:eastAsia="Arial" w:hAnsi="Arial" w:cs="Arial"/>
          <w:b/>
          <w:bCs/>
          <w:color w:val="C00000"/>
          <w:sz w:val="28"/>
          <w:szCs w:val="28"/>
        </w:rPr>
      </w:pPr>
    </w:p>
    <w:p w14:paraId="1090D538" w14:textId="1A07DE57" w:rsidR="00DA33F1" w:rsidRDefault="00DA33F1" w:rsidP="00DA33F1">
      <w:pPr>
        <w:jc w:val="center"/>
        <w:rPr>
          <w:rFonts w:ascii="Arial" w:eastAsia="Arial" w:hAnsi="Arial" w:cs="Arial"/>
          <w:sz w:val="28"/>
          <w:szCs w:val="28"/>
        </w:rPr>
      </w:pPr>
      <w:r w:rsidRPr="73773F8D">
        <w:rPr>
          <w:rFonts w:ascii="Arial" w:eastAsia="Arial" w:hAnsi="Arial" w:cs="Arial"/>
          <w:sz w:val="28"/>
          <w:szCs w:val="28"/>
        </w:rPr>
        <w:t xml:space="preserve">To participate through Zoom, you must register by </w:t>
      </w:r>
      <w:r>
        <w:rPr>
          <w:rFonts w:ascii="Arial" w:eastAsia="Arial" w:hAnsi="Arial" w:cs="Arial"/>
          <w:sz w:val="28"/>
          <w:szCs w:val="28"/>
        </w:rPr>
        <w:t xml:space="preserve">5 </w:t>
      </w:r>
      <w:r w:rsidRPr="73773F8D">
        <w:rPr>
          <w:rFonts w:ascii="Arial" w:eastAsia="Arial" w:hAnsi="Arial" w:cs="Arial"/>
          <w:sz w:val="28"/>
          <w:szCs w:val="28"/>
        </w:rPr>
        <w:t xml:space="preserve">p.m. </w:t>
      </w:r>
      <w:r>
        <w:rPr>
          <w:rFonts w:ascii="Arial" w:eastAsia="Arial" w:hAnsi="Arial" w:cs="Arial"/>
          <w:sz w:val="28"/>
          <w:szCs w:val="28"/>
        </w:rPr>
        <w:t>Sept. 16th</w:t>
      </w:r>
      <w:r w:rsidRPr="73773F8D">
        <w:rPr>
          <w:rFonts w:ascii="Arial" w:eastAsia="Arial" w:hAnsi="Arial" w:cs="Arial"/>
          <w:sz w:val="28"/>
          <w:szCs w:val="28"/>
        </w:rPr>
        <w:t xml:space="preserve"> </w:t>
      </w:r>
      <w:r w:rsidRPr="00842F5F">
        <w:rPr>
          <w:rFonts w:ascii="Arial" w:eastAsia="Arial" w:hAnsi="Arial" w:cs="Arial"/>
          <w:sz w:val="28"/>
          <w:szCs w:val="28"/>
        </w:rPr>
        <w:t>using </w:t>
      </w:r>
      <w:hyperlink r:id="rId5" w:history="1">
        <w:r w:rsidRPr="00DA33F1">
          <w:rPr>
            <w:rStyle w:val="Hyperlink"/>
            <w:rFonts w:ascii="Arial" w:hAnsi="Arial" w:cs="Arial"/>
            <w:color w:val="2F5496" w:themeColor="accent1" w:themeShade="BF"/>
            <w:sz w:val="28"/>
            <w:szCs w:val="28"/>
          </w:rPr>
          <w:t>this link</w:t>
        </w:r>
      </w:hyperlink>
      <w:r w:rsidRPr="00DA33F1">
        <w:rPr>
          <w:rFonts w:ascii="Arial" w:hAnsi="Arial" w:cs="Arial"/>
          <w:color w:val="2F5496" w:themeColor="accent1" w:themeShade="BF"/>
          <w:sz w:val="28"/>
          <w:szCs w:val="28"/>
        </w:rPr>
        <w:t>.</w:t>
      </w:r>
    </w:p>
    <w:p w14:paraId="1F50899B" w14:textId="77777777" w:rsidR="00DA33F1" w:rsidRPr="001D6E94" w:rsidRDefault="00DA33F1" w:rsidP="00DA33F1">
      <w:pPr>
        <w:jc w:val="center"/>
        <w:rPr>
          <w:rFonts w:ascii="Arial" w:eastAsia="Arial" w:hAnsi="Arial" w:cs="Arial"/>
          <w:sz w:val="28"/>
          <w:szCs w:val="28"/>
        </w:rPr>
      </w:pPr>
      <w:r w:rsidRPr="73773F8D">
        <w:rPr>
          <w:rFonts w:ascii="Arial" w:eastAsia="Arial" w:hAnsi="Arial" w:cs="Arial"/>
          <w:sz w:val="28"/>
          <w:szCs w:val="28"/>
        </w:rPr>
        <w:t xml:space="preserve">After registration, </w:t>
      </w:r>
      <w:proofErr w:type="gramStart"/>
      <w:r w:rsidRPr="73773F8D">
        <w:rPr>
          <w:rFonts w:ascii="Arial" w:eastAsia="Arial" w:hAnsi="Arial" w:cs="Arial"/>
          <w:sz w:val="28"/>
          <w:szCs w:val="28"/>
        </w:rPr>
        <w:t>Zoom</w:t>
      </w:r>
      <w:proofErr w:type="gramEnd"/>
      <w:r w:rsidRPr="73773F8D">
        <w:rPr>
          <w:rFonts w:ascii="Arial" w:eastAsia="Arial" w:hAnsi="Arial" w:cs="Arial"/>
          <w:sz w:val="28"/>
          <w:szCs w:val="28"/>
        </w:rPr>
        <w:t xml:space="preserve"> login information will be sent.</w:t>
      </w:r>
    </w:p>
    <w:p w14:paraId="6FBBC4FD" w14:textId="77777777" w:rsidR="00DA33F1" w:rsidRDefault="00DA33F1" w:rsidP="00DA33F1">
      <w:pPr>
        <w:jc w:val="center"/>
        <w:rPr>
          <w:rFonts w:ascii="Arial" w:eastAsia="Arial" w:hAnsi="Arial" w:cs="Arial"/>
          <w:sz w:val="28"/>
          <w:szCs w:val="28"/>
        </w:rPr>
      </w:pPr>
      <w:r>
        <w:rPr>
          <w:rFonts w:ascii="Arial" w:eastAsia="Arial" w:hAnsi="Arial" w:cs="Arial"/>
          <w:sz w:val="28"/>
          <w:szCs w:val="28"/>
        </w:rPr>
        <w:t>You</w:t>
      </w:r>
      <w:r w:rsidRPr="73773F8D">
        <w:rPr>
          <w:rFonts w:ascii="Arial" w:eastAsia="Arial" w:hAnsi="Arial" w:cs="Arial"/>
          <w:sz w:val="28"/>
          <w:szCs w:val="28"/>
        </w:rPr>
        <w:t xml:space="preserve"> may also email </w:t>
      </w:r>
      <w:hyperlink r:id="rId6">
        <w:r w:rsidRPr="73773F8D">
          <w:rPr>
            <w:rFonts w:ascii="Arial" w:eastAsia="Arial" w:hAnsi="Arial" w:cs="Arial"/>
            <w:b/>
            <w:bCs/>
            <w:color w:val="2F5496" w:themeColor="accent1" w:themeShade="BF"/>
            <w:sz w:val="28"/>
            <w:szCs w:val="28"/>
          </w:rPr>
          <w:t>RepDeLissio@pahouse.net</w:t>
        </w:r>
      </w:hyperlink>
      <w:r w:rsidRPr="73773F8D">
        <w:rPr>
          <w:rFonts w:ascii="Arial" w:eastAsia="Arial" w:hAnsi="Arial" w:cs="Arial"/>
          <w:sz w:val="28"/>
          <w:szCs w:val="28"/>
        </w:rPr>
        <w:t xml:space="preserve"> and a registration link will be sent. Once someone is registered, </w:t>
      </w:r>
      <w:proofErr w:type="gramStart"/>
      <w:r w:rsidRPr="73773F8D">
        <w:rPr>
          <w:rFonts w:ascii="Arial" w:eastAsia="Arial" w:hAnsi="Arial" w:cs="Arial"/>
          <w:sz w:val="28"/>
          <w:szCs w:val="28"/>
        </w:rPr>
        <w:t>Zoom</w:t>
      </w:r>
      <w:proofErr w:type="gramEnd"/>
      <w:r w:rsidRPr="73773F8D">
        <w:rPr>
          <w:rFonts w:ascii="Arial" w:eastAsia="Arial" w:hAnsi="Arial" w:cs="Arial"/>
          <w:sz w:val="28"/>
          <w:szCs w:val="28"/>
        </w:rPr>
        <w:t xml:space="preserve"> login information will be sent.</w:t>
      </w:r>
    </w:p>
    <w:p w14:paraId="11811B45" w14:textId="766CFB04" w:rsidR="00DA33F1" w:rsidRDefault="00DA33F1" w:rsidP="00DA33F1">
      <w:pPr>
        <w:jc w:val="center"/>
        <w:rPr>
          <w:rFonts w:ascii="Arial" w:eastAsia="Arial" w:hAnsi="Arial" w:cs="Arial"/>
          <w:sz w:val="28"/>
          <w:szCs w:val="28"/>
        </w:rPr>
      </w:pPr>
      <w:r w:rsidRPr="73773F8D">
        <w:rPr>
          <w:rFonts w:ascii="Arial" w:eastAsia="Arial" w:hAnsi="Arial" w:cs="Arial"/>
          <w:sz w:val="28"/>
          <w:szCs w:val="28"/>
        </w:rPr>
        <w:t xml:space="preserve">To join us via Facebook, go to </w:t>
      </w:r>
      <w:r>
        <w:rPr>
          <w:noProof/>
        </w:rPr>
        <w:drawing>
          <wp:inline distT="0" distB="0" distL="0" distR="0" wp14:anchorId="002B0AC8" wp14:editId="0E494631">
            <wp:extent cx="209550" cy="20319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09550" cy="203199"/>
                    </a:xfrm>
                    <a:prstGeom prst="rect">
                      <a:avLst/>
                    </a:prstGeom>
                  </pic:spPr>
                </pic:pic>
              </a:graphicData>
            </a:graphic>
          </wp:inline>
        </w:drawing>
      </w:r>
      <w:r w:rsidRPr="73773F8D">
        <w:rPr>
          <w:rFonts w:ascii="Arial" w:eastAsia="Arial" w:hAnsi="Arial" w:cs="Arial"/>
          <w:sz w:val="28"/>
          <w:szCs w:val="28"/>
        </w:rPr>
        <w:t>/</w:t>
      </w:r>
      <w:proofErr w:type="spellStart"/>
      <w:r w:rsidRPr="73773F8D">
        <w:rPr>
          <w:rFonts w:ascii="Arial" w:eastAsia="Arial" w:hAnsi="Arial" w:cs="Arial"/>
          <w:sz w:val="28"/>
          <w:szCs w:val="28"/>
        </w:rPr>
        <w:t>RepDeLissio</w:t>
      </w:r>
      <w:proofErr w:type="spellEnd"/>
      <w:r w:rsidRPr="73773F8D">
        <w:rPr>
          <w:rFonts w:ascii="Arial" w:eastAsia="Arial" w:hAnsi="Arial" w:cs="Arial"/>
          <w:sz w:val="28"/>
          <w:szCs w:val="28"/>
        </w:rPr>
        <w:t>.</w:t>
      </w:r>
    </w:p>
    <w:p w14:paraId="4DE6B1CD" w14:textId="77777777" w:rsidR="00DA33F1" w:rsidRPr="001D6E94" w:rsidRDefault="00DA33F1" w:rsidP="00DA33F1">
      <w:pPr>
        <w:jc w:val="center"/>
        <w:rPr>
          <w:rFonts w:ascii="Arial" w:eastAsia="Arial" w:hAnsi="Arial" w:cs="Arial"/>
          <w:sz w:val="28"/>
          <w:szCs w:val="28"/>
        </w:rPr>
      </w:pPr>
    </w:p>
    <w:p w14:paraId="20FFD533" w14:textId="77777777" w:rsidR="00DA33F1" w:rsidRDefault="00DA33F1" w:rsidP="00DA33F1">
      <w:pPr>
        <w:jc w:val="center"/>
        <w:rPr>
          <w:rFonts w:ascii="Arial" w:eastAsia="Arial" w:hAnsi="Arial" w:cs="Arial"/>
          <w:sz w:val="28"/>
          <w:szCs w:val="28"/>
        </w:rPr>
      </w:pPr>
      <w:r w:rsidRPr="73773F8D">
        <w:rPr>
          <w:rFonts w:ascii="Arial" w:eastAsia="Arial" w:hAnsi="Arial" w:cs="Arial"/>
          <w:sz w:val="28"/>
          <w:szCs w:val="28"/>
        </w:rPr>
        <w:t>Comments or questions can be posted live or emailed in advance to </w:t>
      </w:r>
      <w:hyperlink r:id="rId8">
        <w:r w:rsidRPr="73773F8D">
          <w:rPr>
            <w:rFonts w:ascii="Arial" w:eastAsia="Arial" w:hAnsi="Arial" w:cs="Arial"/>
            <w:sz w:val="28"/>
            <w:szCs w:val="28"/>
          </w:rPr>
          <w:t>RepDeLissio@pahouse.net</w:t>
        </w:r>
      </w:hyperlink>
      <w:r w:rsidRPr="73773F8D">
        <w:rPr>
          <w:rFonts w:ascii="Arial" w:eastAsia="Arial" w:hAnsi="Arial" w:cs="Arial"/>
          <w:sz w:val="28"/>
          <w:szCs w:val="28"/>
        </w:rPr>
        <w:t> or by leaving a message at 215-482-8726.</w:t>
      </w:r>
    </w:p>
    <w:p w14:paraId="7DA5B7DE" w14:textId="4CFDF0AE" w:rsidR="00DA33F1" w:rsidRPr="00DA33F1" w:rsidRDefault="00DA33F1" w:rsidP="00DA33F1">
      <w:pPr>
        <w:spacing w:after="280" w:line="288" w:lineRule="atLeast"/>
        <w:jc w:val="center"/>
        <w:rPr>
          <w:b/>
          <w:bCs/>
          <w:sz w:val="34"/>
          <w:szCs w:val="34"/>
        </w:rPr>
      </w:pPr>
      <w:r w:rsidRPr="0022162A">
        <w:rPr>
          <w:rFonts w:ascii="Arial" w:hAnsi="Arial" w:cs="Arial"/>
          <w:color w:val="C00000"/>
          <w:sz w:val="24"/>
          <w:szCs w:val="24"/>
        </w:rPr>
        <w:t>This is my 1</w:t>
      </w:r>
      <w:r>
        <w:rPr>
          <w:rFonts w:ascii="Arial" w:hAnsi="Arial" w:cs="Arial"/>
          <w:color w:val="C00000"/>
          <w:sz w:val="24"/>
          <w:szCs w:val="24"/>
        </w:rPr>
        <w:t>7</w:t>
      </w:r>
      <w:proofErr w:type="spellStart"/>
      <w:r w:rsidRPr="0022162A">
        <w:rPr>
          <w:rFonts w:ascii="Arial" w:hAnsi="Arial" w:cs="Arial"/>
          <w:color w:val="C00000"/>
          <w:sz w:val="24"/>
          <w:szCs w:val="24"/>
          <w:vertAlign w:val="superscript"/>
          <w:lang w:val="en"/>
        </w:rPr>
        <w:t>th</w:t>
      </w:r>
      <w:proofErr w:type="spellEnd"/>
      <w:r w:rsidRPr="0022162A">
        <w:rPr>
          <w:rFonts w:ascii="Arial" w:hAnsi="Arial" w:cs="Arial"/>
          <w:color w:val="C00000"/>
          <w:sz w:val="24"/>
          <w:szCs w:val="24"/>
          <w:lang w:val="en"/>
        </w:rPr>
        <w:t xml:space="preserve"> Town Hall </w:t>
      </w:r>
      <w:r w:rsidRPr="0022162A">
        <w:rPr>
          <w:rFonts w:ascii="Arial" w:hAnsi="Arial" w:cs="Arial"/>
          <w:color w:val="C00000"/>
          <w:sz w:val="24"/>
          <w:szCs w:val="24"/>
          <w:shd w:val="clear" w:color="auto" w:fill="FFFFFF"/>
        </w:rPr>
        <w:t xml:space="preserve">held virtually since the COVID-19 pandemic outbreak and has proven to be an excellent to continue to converse and share information with my constituents. </w:t>
      </w:r>
    </w:p>
    <w:sectPr w:rsidR="00DA33F1" w:rsidRPr="00DA33F1" w:rsidSect="002216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F1"/>
    <w:rsid w:val="00673219"/>
    <w:rsid w:val="006B2B22"/>
    <w:rsid w:val="00DA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83D55"/>
  <w15:chartTrackingRefBased/>
  <w15:docId w15:val="{CA889A46-DF53-4B98-8EEA-C4EA79C0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F1"/>
    <w:pPr>
      <w:ind w:left="720"/>
      <w:contextualSpacing/>
    </w:pPr>
  </w:style>
  <w:style w:type="paragraph" w:styleId="NormalWeb">
    <w:name w:val="Normal (Web)"/>
    <w:basedOn w:val="Normal"/>
    <w:uiPriority w:val="99"/>
    <w:semiHidden/>
    <w:unhideWhenUsed/>
    <w:rsid w:val="00DA33F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DA33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DeLissio@pahouse.net"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DeLissio@pahouse.net" TargetMode="External"/><Relationship Id="rId5" Type="http://schemas.openxmlformats.org/officeDocument/2006/relationships/hyperlink" Target="https://us02web.zoom.us/meeting/register/tZwuc-ugrTMuH9cFR5zvJcZYE1BodDro5ZrH"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Leza</dc:creator>
  <cp:keywords/>
  <dc:description/>
  <cp:lastModifiedBy>Perkins, Leza</cp:lastModifiedBy>
  <cp:revision>1</cp:revision>
  <cp:lastPrinted>2021-09-07T20:13:00Z</cp:lastPrinted>
  <dcterms:created xsi:type="dcterms:W3CDTF">2021-09-07T20:01:00Z</dcterms:created>
  <dcterms:modified xsi:type="dcterms:W3CDTF">2021-09-07T20:15:00Z</dcterms:modified>
</cp:coreProperties>
</file>