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9B7D6" w14:textId="77777777" w:rsidR="006E2F0F" w:rsidRDefault="006E2F0F" w:rsidP="006E2F0F">
      <w:pPr>
        <w:jc w:val="center"/>
        <w:rPr>
          <w:b/>
          <w:noProof/>
          <w:color w:val="44546A" w:themeColor="text2"/>
          <w:sz w:val="40"/>
          <w:szCs w:val="40"/>
        </w:rPr>
      </w:pPr>
      <w:r w:rsidRPr="00043AB1">
        <w:rPr>
          <w:noProof/>
        </w:rPr>
        <w:drawing>
          <wp:inline distT="0" distB="0" distL="0" distR="0" wp14:anchorId="3CF21A72" wp14:editId="2EED5258">
            <wp:extent cx="6910505" cy="1652905"/>
            <wp:effectExtent l="0" t="0" r="5080" b="4445"/>
            <wp:docPr id="2" name="Picture 2" descr="C:\Users\lperkins\AppData\Local\Microsoft\Windows\INetCache\Content.Outlook\RQ33HIU4\194 masthead with headshot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perkins\AppData\Local\Microsoft\Windows\INetCache\Content.Outlook\RQ33HIU4\194 masthead with headshot (00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130" cy="172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E7AD0" w14:textId="77777777" w:rsidR="006E2F0F" w:rsidRDefault="006E2F0F" w:rsidP="006E2F0F">
      <w:pPr>
        <w:jc w:val="center"/>
        <w:rPr>
          <w:b/>
          <w:noProof/>
          <w:color w:val="44546A" w:themeColor="text2"/>
          <w:sz w:val="40"/>
          <w:szCs w:val="40"/>
        </w:rPr>
      </w:pPr>
    </w:p>
    <w:p w14:paraId="280A50E2" w14:textId="77777777" w:rsidR="006E2F0F" w:rsidRDefault="006E2F0F" w:rsidP="006E2F0F">
      <w:pPr>
        <w:jc w:val="center"/>
        <w:rPr>
          <w:b/>
          <w:noProof/>
          <w:color w:val="1F4E79" w:themeColor="accent5" w:themeShade="80"/>
          <w:sz w:val="40"/>
          <w:szCs w:val="40"/>
        </w:rPr>
      </w:pPr>
      <w:r>
        <w:rPr>
          <w:b/>
          <w:noProof/>
          <w:color w:val="1F4E79" w:themeColor="accent5" w:themeShade="8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C5BF74C" wp14:editId="3F2AC486">
            <wp:simplePos x="0" y="0"/>
            <wp:positionH relativeFrom="column">
              <wp:posOffset>2638425</wp:posOffset>
            </wp:positionH>
            <wp:positionV relativeFrom="paragraph">
              <wp:posOffset>28575</wp:posOffset>
            </wp:positionV>
            <wp:extent cx="1619250" cy="15335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hred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44546A" w:themeColor="text2"/>
          <w:sz w:val="40"/>
          <w:szCs w:val="40"/>
        </w:rPr>
        <w:drawing>
          <wp:inline distT="0" distB="0" distL="0" distR="0" wp14:anchorId="66C21F12" wp14:editId="402EDFF0">
            <wp:extent cx="1666875" cy="1647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red truc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382" cy="1651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1F4E79" w:themeColor="accent5" w:themeShade="80"/>
          <w:sz w:val="40"/>
          <w:szCs w:val="40"/>
        </w:rPr>
        <w:t xml:space="preserve">                </w:t>
      </w:r>
      <w:r>
        <w:rPr>
          <w:b/>
          <w:noProof/>
          <w:color w:val="1F4E79" w:themeColor="accent5" w:themeShade="80"/>
          <w:sz w:val="40"/>
          <w:szCs w:val="40"/>
        </w:rPr>
        <w:drawing>
          <wp:inline distT="0" distB="0" distL="0" distR="0" wp14:anchorId="6151D154" wp14:editId="1AD866E0">
            <wp:extent cx="1542782" cy="164592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red recyc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271" cy="172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DC758" w14:textId="77777777" w:rsidR="006E2F0F" w:rsidRDefault="006E2F0F" w:rsidP="006E2F0F">
      <w:pPr>
        <w:jc w:val="center"/>
        <w:rPr>
          <w:b/>
          <w:noProof/>
          <w:color w:val="1F4E79" w:themeColor="accent5" w:themeShade="80"/>
          <w:sz w:val="40"/>
          <w:szCs w:val="40"/>
        </w:rPr>
      </w:pPr>
    </w:p>
    <w:p w14:paraId="27653B42" w14:textId="77777777" w:rsidR="006E2F0F" w:rsidRPr="008F6FC4" w:rsidRDefault="006E2F0F" w:rsidP="006E2F0F">
      <w:pPr>
        <w:jc w:val="center"/>
        <w:rPr>
          <w:b/>
          <w:color w:val="000000" w:themeColor="text1"/>
          <w:sz w:val="52"/>
          <w:szCs w:val="52"/>
          <w:u w:val="single"/>
        </w:rPr>
      </w:pPr>
      <w:r w:rsidRPr="006E2F0F">
        <w:rPr>
          <w:b/>
          <w:color w:val="1F4E79" w:themeColor="accent5" w:themeShade="80"/>
          <w:sz w:val="52"/>
          <w:szCs w:val="52"/>
          <w:u w:val="single"/>
        </w:rPr>
        <w:t>Free</w:t>
      </w:r>
      <w:r w:rsidRPr="008F6FC4">
        <w:rPr>
          <w:b/>
          <w:color w:val="000000" w:themeColor="text1"/>
          <w:sz w:val="52"/>
          <w:szCs w:val="52"/>
          <w:u w:val="single"/>
        </w:rPr>
        <w:t xml:space="preserve"> Upcoming Shred Events</w:t>
      </w:r>
    </w:p>
    <w:p w14:paraId="719F26F8" w14:textId="77777777" w:rsidR="006E2F0F" w:rsidRDefault="006E2F0F" w:rsidP="006E2F0F">
      <w:pPr>
        <w:jc w:val="center"/>
        <w:rPr>
          <w:b/>
          <w:color w:val="000000" w:themeColor="text1"/>
          <w:sz w:val="48"/>
          <w:szCs w:val="40"/>
        </w:rPr>
      </w:pPr>
    </w:p>
    <w:p w14:paraId="01A6E9B0" w14:textId="77777777" w:rsidR="006E2F0F" w:rsidRPr="006410A8" w:rsidRDefault="006E2F0F" w:rsidP="006E2F0F">
      <w:pPr>
        <w:jc w:val="center"/>
        <w:rPr>
          <w:b/>
          <w:color w:val="1F4E79" w:themeColor="accent5" w:themeShade="80"/>
          <w:sz w:val="24"/>
          <w:szCs w:val="40"/>
        </w:rPr>
      </w:pPr>
    </w:p>
    <w:p w14:paraId="7B5FC67F" w14:textId="77777777" w:rsidR="006E2F0F" w:rsidRDefault="006E2F0F" w:rsidP="006E2F0F">
      <w:pPr>
        <w:jc w:val="center"/>
        <w:rPr>
          <w:b/>
          <w:color w:val="C00000"/>
          <w:sz w:val="40"/>
          <w:szCs w:val="40"/>
        </w:rPr>
      </w:pPr>
      <w:r w:rsidRPr="008B0B6C">
        <w:rPr>
          <w:b/>
          <w:color w:val="C00000"/>
          <w:sz w:val="40"/>
          <w:szCs w:val="40"/>
        </w:rPr>
        <w:t xml:space="preserve">Saturday, </w:t>
      </w:r>
      <w:r>
        <w:rPr>
          <w:b/>
          <w:color w:val="C00000"/>
          <w:sz w:val="40"/>
          <w:szCs w:val="40"/>
        </w:rPr>
        <w:t>April 13</w:t>
      </w:r>
      <w:r w:rsidRPr="006E2F0F">
        <w:rPr>
          <w:b/>
          <w:color w:val="C00000"/>
          <w:sz w:val="40"/>
          <w:szCs w:val="40"/>
          <w:vertAlign w:val="superscript"/>
        </w:rPr>
        <w:t>th</w:t>
      </w:r>
      <w:r>
        <w:rPr>
          <w:b/>
          <w:color w:val="C00000"/>
          <w:sz w:val="40"/>
          <w:szCs w:val="40"/>
        </w:rPr>
        <w:t>, 2019 – 9:00 to 11:00 a.m.</w:t>
      </w:r>
    </w:p>
    <w:p w14:paraId="244EF3DF" w14:textId="41E70098" w:rsidR="006E2F0F" w:rsidRDefault="00AD1553" w:rsidP="006E2F0F">
      <w:pPr>
        <w:pStyle w:val="ListParagraph"/>
        <w:rPr>
          <w:b/>
          <w:color w:val="1F4E79" w:themeColor="accent5" w:themeShade="80"/>
          <w:sz w:val="40"/>
          <w:szCs w:val="40"/>
        </w:rPr>
      </w:pPr>
      <w:r>
        <w:rPr>
          <w:b/>
          <w:color w:val="1F4E79" w:themeColor="accent5" w:themeShade="80"/>
          <w:sz w:val="40"/>
          <w:szCs w:val="40"/>
        </w:rPr>
        <w:t xml:space="preserve">                       Magisterial District </w:t>
      </w:r>
      <w:r w:rsidR="00911AC9">
        <w:rPr>
          <w:b/>
          <w:color w:val="1F4E79" w:themeColor="accent5" w:themeShade="80"/>
          <w:sz w:val="40"/>
          <w:szCs w:val="40"/>
        </w:rPr>
        <w:t xml:space="preserve">Court </w:t>
      </w:r>
      <w:bookmarkStart w:id="0" w:name="_GoBack"/>
      <w:bookmarkEnd w:id="0"/>
      <w:r>
        <w:rPr>
          <w:b/>
          <w:color w:val="1F4E79" w:themeColor="accent5" w:themeShade="80"/>
          <w:sz w:val="40"/>
          <w:szCs w:val="40"/>
        </w:rPr>
        <w:t>Parking Lot</w:t>
      </w:r>
    </w:p>
    <w:p w14:paraId="03EE6917" w14:textId="77777777" w:rsidR="00AD1553" w:rsidRDefault="00AD1553" w:rsidP="006E2F0F">
      <w:pPr>
        <w:pStyle w:val="ListParagraph"/>
        <w:rPr>
          <w:b/>
          <w:color w:val="1F4E79" w:themeColor="accent5" w:themeShade="80"/>
          <w:sz w:val="40"/>
          <w:szCs w:val="40"/>
        </w:rPr>
      </w:pPr>
      <w:r>
        <w:rPr>
          <w:b/>
          <w:color w:val="1F4E79" w:themeColor="accent5" w:themeShade="80"/>
          <w:sz w:val="40"/>
          <w:szCs w:val="40"/>
        </w:rPr>
        <w:t xml:space="preserve">            925 Montgomery Avenue, Narberth, PA 19072</w:t>
      </w:r>
    </w:p>
    <w:p w14:paraId="6C4237DF" w14:textId="77777777" w:rsidR="00AD1553" w:rsidRPr="006E2F0F" w:rsidRDefault="00AD1553" w:rsidP="006E2F0F">
      <w:pPr>
        <w:pStyle w:val="ListParagraph"/>
        <w:rPr>
          <w:b/>
          <w:color w:val="1F4E79" w:themeColor="accent5" w:themeShade="80"/>
          <w:sz w:val="40"/>
          <w:szCs w:val="40"/>
        </w:rPr>
      </w:pPr>
    </w:p>
    <w:p w14:paraId="43665FC5" w14:textId="77777777" w:rsidR="006E2F0F" w:rsidRDefault="006E2F0F" w:rsidP="006E2F0F">
      <w:pPr>
        <w:jc w:val="center"/>
        <w:rPr>
          <w:b/>
          <w:color w:val="C00000"/>
          <w:sz w:val="40"/>
          <w:szCs w:val="40"/>
        </w:rPr>
      </w:pPr>
    </w:p>
    <w:p w14:paraId="4974E8D9" w14:textId="3E5F0067" w:rsidR="006E2F0F" w:rsidRPr="008B0B6C" w:rsidRDefault="006E2F0F" w:rsidP="006E2F0F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Saturday, </w:t>
      </w:r>
      <w:r w:rsidR="00AD1553">
        <w:rPr>
          <w:b/>
          <w:color w:val="C00000"/>
          <w:sz w:val="40"/>
          <w:szCs w:val="40"/>
        </w:rPr>
        <w:t>May 1</w:t>
      </w:r>
      <w:r w:rsidR="00C0390F">
        <w:rPr>
          <w:b/>
          <w:color w:val="C00000"/>
          <w:sz w:val="40"/>
          <w:szCs w:val="40"/>
        </w:rPr>
        <w:t>1</w:t>
      </w:r>
      <w:r w:rsidR="00AD1553" w:rsidRPr="00AD1553">
        <w:rPr>
          <w:b/>
          <w:color w:val="C00000"/>
          <w:sz w:val="40"/>
          <w:szCs w:val="40"/>
          <w:vertAlign w:val="superscript"/>
        </w:rPr>
        <w:t>th</w:t>
      </w:r>
      <w:r w:rsidR="00AD1553">
        <w:rPr>
          <w:b/>
          <w:color w:val="C00000"/>
          <w:sz w:val="40"/>
          <w:szCs w:val="40"/>
        </w:rPr>
        <w:t xml:space="preserve">, 2019 </w:t>
      </w:r>
      <w:r>
        <w:rPr>
          <w:b/>
          <w:color w:val="C00000"/>
          <w:sz w:val="40"/>
          <w:szCs w:val="40"/>
        </w:rPr>
        <w:t xml:space="preserve">– 9:00 to 11:00 a.m. </w:t>
      </w:r>
    </w:p>
    <w:p w14:paraId="2515B655" w14:textId="77777777" w:rsidR="006E2F0F" w:rsidRDefault="006E2F0F" w:rsidP="006E2F0F">
      <w:pPr>
        <w:jc w:val="center"/>
        <w:rPr>
          <w:b/>
          <w:color w:val="1F4E79" w:themeColor="accent5" w:themeShade="80"/>
          <w:sz w:val="40"/>
          <w:szCs w:val="40"/>
        </w:rPr>
      </w:pPr>
      <w:r>
        <w:rPr>
          <w:b/>
          <w:color w:val="1F4E79" w:themeColor="accent5" w:themeShade="80"/>
          <w:sz w:val="40"/>
          <w:szCs w:val="40"/>
        </w:rPr>
        <w:t>Roxborough Municipal Parking Lot</w:t>
      </w:r>
    </w:p>
    <w:p w14:paraId="4D00AB20" w14:textId="77777777" w:rsidR="006E2F0F" w:rsidRPr="00824991" w:rsidRDefault="006E2F0F" w:rsidP="006E2F0F">
      <w:pPr>
        <w:jc w:val="center"/>
        <w:rPr>
          <w:b/>
          <w:color w:val="1F4E79" w:themeColor="accent5" w:themeShade="80"/>
          <w:sz w:val="40"/>
          <w:szCs w:val="40"/>
        </w:rPr>
      </w:pPr>
      <w:r>
        <w:rPr>
          <w:b/>
          <w:color w:val="1F4E79" w:themeColor="accent5" w:themeShade="80"/>
          <w:sz w:val="40"/>
          <w:szCs w:val="40"/>
        </w:rPr>
        <w:t>514 Dupont Street, Philadelphia, PA</w:t>
      </w:r>
      <w:r w:rsidRPr="00824991">
        <w:rPr>
          <w:b/>
          <w:color w:val="1F4E79" w:themeColor="accent5" w:themeShade="80"/>
          <w:sz w:val="40"/>
          <w:szCs w:val="40"/>
        </w:rPr>
        <w:t xml:space="preserve"> 19128</w:t>
      </w:r>
    </w:p>
    <w:p w14:paraId="2DB1D912" w14:textId="77777777" w:rsidR="006E2F0F" w:rsidRDefault="006E2F0F" w:rsidP="006E2F0F">
      <w:pPr>
        <w:jc w:val="center"/>
        <w:rPr>
          <w:b/>
          <w:sz w:val="40"/>
          <w:szCs w:val="40"/>
        </w:rPr>
      </w:pPr>
    </w:p>
    <w:p w14:paraId="1AE15757" w14:textId="77777777" w:rsidR="006E2F0F" w:rsidRPr="00824991" w:rsidRDefault="006E2F0F" w:rsidP="006E2F0F">
      <w:pPr>
        <w:jc w:val="center"/>
        <w:rPr>
          <w:b/>
          <w:sz w:val="40"/>
          <w:szCs w:val="40"/>
        </w:rPr>
      </w:pPr>
    </w:p>
    <w:p w14:paraId="51E0693D" w14:textId="77777777" w:rsidR="006E2F0F" w:rsidRPr="00AD1553" w:rsidRDefault="006E2F0F" w:rsidP="00AD1553">
      <w:pPr>
        <w:jc w:val="center"/>
        <w:rPr>
          <w:b/>
          <w:sz w:val="40"/>
          <w:szCs w:val="40"/>
        </w:rPr>
      </w:pPr>
      <w:r w:rsidRPr="00AD1553">
        <w:rPr>
          <w:b/>
          <w:sz w:val="40"/>
          <w:szCs w:val="40"/>
        </w:rPr>
        <w:t>All shredding occurs on site.</w:t>
      </w:r>
    </w:p>
    <w:p w14:paraId="293231B0" w14:textId="77777777" w:rsidR="006E2F0F" w:rsidRPr="00AD1553" w:rsidRDefault="006E2F0F" w:rsidP="00AD1553">
      <w:pPr>
        <w:jc w:val="center"/>
        <w:rPr>
          <w:b/>
          <w:sz w:val="40"/>
          <w:szCs w:val="40"/>
        </w:rPr>
      </w:pPr>
      <w:r w:rsidRPr="00AD1553">
        <w:rPr>
          <w:b/>
          <w:sz w:val="40"/>
          <w:szCs w:val="40"/>
        </w:rPr>
        <w:t>Rain or shine!</w:t>
      </w:r>
    </w:p>
    <w:p w14:paraId="05A8EF54" w14:textId="77777777" w:rsidR="00187B80" w:rsidRPr="00AD1553" w:rsidRDefault="00AD1553" w:rsidP="00AD1553">
      <w:pPr>
        <w:ind w:left="1440" w:firstLine="720"/>
        <w:rPr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</w:t>
      </w:r>
      <w:r w:rsidR="006E2F0F" w:rsidRPr="00AD1553">
        <w:rPr>
          <w:b/>
          <w:sz w:val="40"/>
          <w:szCs w:val="40"/>
        </w:rPr>
        <w:t>4 banker box or grocery bag maximum</w:t>
      </w:r>
    </w:p>
    <w:sectPr w:rsidR="00187B80" w:rsidRPr="00AD1553" w:rsidSect="006E2F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FA6B6" w14:textId="77777777" w:rsidR="00C42552" w:rsidRDefault="00C42552" w:rsidP="00AD1553">
      <w:r>
        <w:separator/>
      </w:r>
    </w:p>
  </w:endnote>
  <w:endnote w:type="continuationSeparator" w:id="0">
    <w:p w14:paraId="211F8A49" w14:textId="77777777" w:rsidR="00C42552" w:rsidRDefault="00C42552" w:rsidP="00AD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4F6B6" w14:textId="77777777" w:rsidR="00911AC9" w:rsidRDefault="00911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BFC05" w14:textId="2ABAF9B1" w:rsidR="00911AC9" w:rsidRDefault="00911AC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09C661" wp14:editId="654BF0C7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24c74d44a5fe95a7c0ed67e0" descr="{&quot;HashCode&quot;:777030729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D71179" w14:textId="01EE248D" w:rsidR="00911AC9" w:rsidRPr="00911AC9" w:rsidRDefault="00911AC9" w:rsidP="00911AC9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911AC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9C661" id="_x0000_t202" coordsize="21600,21600" o:spt="202" path="m,l,21600r21600,l21600,xe">
              <v:stroke joinstyle="miter"/>
              <v:path gradientshapeok="t" o:connecttype="rect"/>
            </v:shapetype>
            <v:shape id="MSIPCM24c74d44a5fe95a7c0ed67e0" o:spid="_x0000_s1026" type="#_x0000_t202" alt="{&quot;HashCode&quot;:777030729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" o:allowincell="f" filled="f" stroked="f" strokeweight=".5pt">
              <v:fill o:detectmouseclick="t"/>
              <v:textbox inset="20pt,0,,0">
                <w:txbxContent>
                  <w:p w14:paraId="1BD71179" w14:textId="01EE248D" w:rsidR="00911AC9" w:rsidRPr="00911AC9" w:rsidRDefault="00911AC9" w:rsidP="00911AC9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911AC9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4F473" w14:textId="77777777" w:rsidR="00911AC9" w:rsidRDefault="00911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C759F" w14:textId="77777777" w:rsidR="00C42552" w:rsidRDefault="00C42552" w:rsidP="00AD1553">
      <w:r>
        <w:separator/>
      </w:r>
    </w:p>
  </w:footnote>
  <w:footnote w:type="continuationSeparator" w:id="0">
    <w:p w14:paraId="1E17A1B7" w14:textId="77777777" w:rsidR="00C42552" w:rsidRDefault="00C42552" w:rsidP="00AD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749BA" w14:textId="77777777" w:rsidR="00911AC9" w:rsidRDefault="00911A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9BFC9" w14:textId="77777777" w:rsidR="00911AC9" w:rsidRDefault="00911A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FC8E8" w14:textId="77777777" w:rsidR="00911AC9" w:rsidRDefault="00911A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D1390"/>
    <w:multiLevelType w:val="hybridMultilevel"/>
    <w:tmpl w:val="4CE8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0F"/>
    <w:rsid w:val="00187B80"/>
    <w:rsid w:val="005936CB"/>
    <w:rsid w:val="006E2F0F"/>
    <w:rsid w:val="00911AC9"/>
    <w:rsid w:val="00966B85"/>
    <w:rsid w:val="00AD1553"/>
    <w:rsid w:val="00C0390F"/>
    <w:rsid w:val="00C4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C59AB"/>
  <w15:chartTrackingRefBased/>
  <w15:docId w15:val="{4CBA5943-68D9-4425-BC6C-362D1CA6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2F0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F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5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1A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AC9"/>
  </w:style>
  <w:style w:type="paragraph" w:styleId="Footer">
    <w:name w:val="footer"/>
    <w:basedOn w:val="Normal"/>
    <w:link w:val="FooterChar"/>
    <w:uiPriority w:val="99"/>
    <w:unhideWhenUsed/>
    <w:rsid w:val="00911A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1A594-824F-405F-9C97-7DD5F17E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Leza Perkins</dc:creator>
  <cp:keywords/>
  <dc:description/>
  <cp:lastModifiedBy>Perkins, Leza</cp:lastModifiedBy>
  <cp:revision>3</cp:revision>
  <cp:lastPrinted>2019-03-18T20:14:00Z</cp:lastPrinted>
  <dcterms:created xsi:type="dcterms:W3CDTF">2019-03-18T20:14:00Z</dcterms:created>
  <dcterms:modified xsi:type="dcterms:W3CDTF">2019-04-08T19:12:00Z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1b7d5a-9c61-4a85-bd28-cc9e7f799721_Enabled">
    <vt:lpwstr>True</vt:lpwstr>
  </property>
  <property fmtid="{D5CDD505-2E9C-101B-9397-08002B2CF9AE}" pid="3" name="MSIP_Label_951b7d5a-9c61-4a85-bd28-cc9e7f799721_SiteId">
    <vt:lpwstr>349992aa-d8ee-45ab-924c-9a85dd349189</vt:lpwstr>
  </property>
  <property fmtid="{D5CDD505-2E9C-101B-9397-08002B2CF9AE}" pid="4" name="MSIP_Label_951b7d5a-9c61-4a85-bd28-cc9e7f799721_Owner">
    <vt:lpwstr>LPerkins@pahouse.net</vt:lpwstr>
  </property>
  <property fmtid="{D5CDD505-2E9C-101B-9397-08002B2CF9AE}" pid="5" name="MSIP_Label_951b7d5a-9c61-4a85-bd28-cc9e7f799721_SetDate">
    <vt:lpwstr>2019-04-08T19:12:16.9484825Z</vt:lpwstr>
  </property>
  <property fmtid="{D5CDD505-2E9C-101B-9397-08002B2CF9AE}" pid="6" name="MSIP_Label_951b7d5a-9c61-4a85-bd28-cc9e7f799721_Name">
    <vt:lpwstr>General</vt:lpwstr>
  </property>
  <property fmtid="{D5CDD505-2E9C-101B-9397-08002B2CF9AE}" pid="7" name="MSIP_Label_951b7d5a-9c61-4a85-bd28-cc9e7f799721_Application">
    <vt:lpwstr>Microsoft Azure Information Protection</vt:lpwstr>
  </property>
  <property fmtid="{D5CDD505-2E9C-101B-9397-08002B2CF9AE}" pid="8" name="MSIP_Label_951b7d5a-9c61-4a85-bd28-cc9e7f799721_Extended_MSFT_Method">
    <vt:lpwstr>Automatic</vt:lpwstr>
  </property>
  <property fmtid="{D5CDD505-2E9C-101B-9397-08002B2CF9AE}" pid="9" name="Sensitivity">
    <vt:lpwstr>General</vt:lpwstr>
  </property>
</Properties>
</file>